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06" w:rsidRDefault="00135606" w:rsidP="00135606">
      <w:pPr>
        <w:spacing w:after="0"/>
        <w:rPr>
          <w:rFonts w:ascii="Arial" w:hAnsi="Arial" w:cs="Arial"/>
          <w:szCs w:val="48"/>
        </w:rPr>
      </w:pPr>
    </w:p>
    <w:p w:rsidR="00135606" w:rsidRDefault="00135606" w:rsidP="00135606">
      <w:pPr>
        <w:spacing w:after="0"/>
        <w:rPr>
          <w:rFonts w:ascii="Arial" w:hAnsi="Arial" w:cs="Arial"/>
          <w:szCs w:val="48"/>
        </w:rPr>
      </w:pPr>
    </w:p>
    <w:p w:rsidR="00135606" w:rsidRPr="00135606" w:rsidRDefault="00135606" w:rsidP="00135606">
      <w:pPr>
        <w:spacing w:after="0"/>
        <w:rPr>
          <w:rFonts w:ascii="Arial" w:hAnsi="Arial" w:cs="Arial"/>
          <w:szCs w:val="48"/>
          <w:u w:val="single"/>
        </w:rPr>
      </w:pPr>
    </w:p>
    <w:p w:rsidR="00135606" w:rsidRPr="00C04AB9" w:rsidRDefault="00135606" w:rsidP="00135606">
      <w:pPr>
        <w:spacing w:after="0"/>
        <w:jc w:val="center"/>
        <w:rPr>
          <w:rFonts w:cstheme="minorHAnsi"/>
          <w:b/>
          <w:sz w:val="32"/>
          <w:szCs w:val="32"/>
        </w:rPr>
      </w:pPr>
      <w:r w:rsidRPr="00C04AB9">
        <w:rPr>
          <w:rFonts w:cstheme="minorHAnsi"/>
          <w:b/>
          <w:sz w:val="32"/>
          <w:szCs w:val="32"/>
        </w:rPr>
        <w:t>AGENDA</w:t>
      </w:r>
    </w:p>
    <w:p w:rsidR="00135606" w:rsidRPr="00C04AB9" w:rsidRDefault="004D7226" w:rsidP="00135606">
      <w:pPr>
        <w:spacing w:after="0"/>
        <w:jc w:val="center"/>
        <w:rPr>
          <w:rFonts w:cstheme="minorHAnsi"/>
          <w:b/>
          <w:sz w:val="32"/>
          <w:szCs w:val="32"/>
        </w:rPr>
      </w:pPr>
      <w:r w:rsidRPr="00C04AB9">
        <w:rPr>
          <w:rFonts w:cstheme="minorHAnsi"/>
          <w:b/>
          <w:sz w:val="32"/>
          <w:szCs w:val="32"/>
        </w:rPr>
        <w:t>LLME CONFERENCE</w:t>
      </w:r>
    </w:p>
    <w:p w:rsidR="00135606" w:rsidRPr="00C04AB9" w:rsidRDefault="00135606" w:rsidP="00135606">
      <w:pPr>
        <w:spacing w:after="0"/>
        <w:rPr>
          <w:rFonts w:cstheme="minorHAnsi"/>
          <w:b/>
          <w:sz w:val="32"/>
          <w:szCs w:val="32"/>
        </w:rPr>
      </w:pPr>
    </w:p>
    <w:p w:rsidR="00135606" w:rsidRPr="00C04AB9" w:rsidRDefault="00FB2A36" w:rsidP="00C04AB9">
      <w:pPr>
        <w:spacing w:after="0"/>
        <w:jc w:val="center"/>
        <w:rPr>
          <w:rFonts w:cstheme="minorHAnsi"/>
          <w:b/>
          <w:sz w:val="32"/>
          <w:szCs w:val="32"/>
        </w:rPr>
      </w:pPr>
      <w:r w:rsidRPr="00C04AB9">
        <w:rPr>
          <w:rFonts w:cstheme="minorHAnsi"/>
          <w:b/>
          <w:sz w:val="32"/>
          <w:szCs w:val="32"/>
        </w:rPr>
        <w:t>2</w:t>
      </w:r>
      <w:r w:rsidR="00135606" w:rsidRPr="00C04AB9">
        <w:rPr>
          <w:rFonts w:cstheme="minorHAnsi"/>
          <w:b/>
          <w:sz w:val="32"/>
          <w:szCs w:val="32"/>
        </w:rPr>
        <w:t xml:space="preserve"> – </w:t>
      </w:r>
      <w:r w:rsidRPr="00C04AB9">
        <w:rPr>
          <w:rFonts w:cstheme="minorHAnsi"/>
          <w:b/>
          <w:sz w:val="32"/>
          <w:szCs w:val="32"/>
        </w:rPr>
        <w:t>4</w:t>
      </w:r>
      <w:r w:rsidR="00135606" w:rsidRPr="00C04AB9">
        <w:rPr>
          <w:rFonts w:cstheme="minorHAnsi"/>
          <w:b/>
          <w:sz w:val="32"/>
          <w:szCs w:val="32"/>
        </w:rPr>
        <w:t>pm</w:t>
      </w:r>
      <w:r w:rsidR="00C04AB9" w:rsidRPr="00C04AB9">
        <w:rPr>
          <w:rFonts w:cstheme="minorHAnsi"/>
          <w:b/>
          <w:sz w:val="32"/>
          <w:szCs w:val="32"/>
        </w:rPr>
        <w:t xml:space="preserve"> Thursday 24</w:t>
      </w:r>
      <w:r w:rsidR="00C04AB9" w:rsidRPr="00C04AB9">
        <w:rPr>
          <w:rFonts w:cstheme="minorHAnsi"/>
          <w:b/>
          <w:sz w:val="32"/>
          <w:szCs w:val="32"/>
          <w:vertAlign w:val="superscript"/>
        </w:rPr>
        <w:t>th</w:t>
      </w:r>
      <w:r w:rsidR="00C04AB9" w:rsidRPr="00C04AB9">
        <w:rPr>
          <w:rFonts w:cstheme="minorHAnsi"/>
          <w:b/>
          <w:sz w:val="32"/>
          <w:szCs w:val="32"/>
        </w:rPr>
        <w:t xml:space="preserve"> January 2019</w:t>
      </w:r>
    </w:p>
    <w:p w:rsidR="00135606" w:rsidRPr="00C04AB9" w:rsidRDefault="00135606" w:rsidP="00135606">
      <w:pPr>
        <w:spacing w:after="0"/>
        <w:rPr>
          <w:rFonts w:cstheme="minorHAnsi"/>
          <w:b/>
          <w:szCs w:val="48"/>
          <w:u w:val="single"/>
        </w:rPr>
      </w:pPr>
    </w:p>
    <w:p w:rsidR="00135606" w:rsidRPr="00C04AB9" w:rsidRDefault="00135606" w:rsidP="00135606">
      <w:pPr>
        <w:spacing w:after="0"/>
        <w:rPr>
          <w:rFonts w:cstheme="minorHAnsi"/>
          <w:b/>
          <w:szCs w:val="48"/>
          <w:u w:val="single"/>
        </w:rPr>
      </w:pPr>
    </w:p>
    <w:p w:rsidR="00135606" w:rsidRPr="00C04AB9" w:rsidRDefault="00FB2A36" w:rsidP="00135606">
      <w:pPr>
        <w:spacing w:after="0"/>
        <w:rPr>
          <w:rFonts w:cstheme="minorHAnsi"/>
          <w:sz w:val="26"/>
          <w:szCs w:val="26"/>
        </w:rPr>
      </w:pPr>
      <w:r w:rsidRPr="00C04AB9">
        <w:rPr>
          <w:rFonts w:cstheme="minorHAnsi"/>
          <w:sz w:val="26"/>
          <w:szCs w:val="26"/>
        </w:rPr>
        <w:t>2</w:t>
      </w:r>
      <w:r w:rsidR="00135606" w:rsidRPr="00C04AB9">
        <w:rPr>
          <w:rFonts w:cstheme="minorHAnsi"/>
          <w:sz w:val="26"/>
          <w:szCs w:val="26"/>
        </w:rPr>
        <w:t xml:space="preserve">pm </w:t>
      </w:r>
      <w:r w:rsidR="00135606" w:rsidRPr="00C04AB9">
        <w:rPr>
          <w:rFonts w:cstheme="minorHAnsi"/>
          <w:sz w:val="26"/>
          <w:szCs w:val="26"/>
        </w:rPr>
        <w:tab/>
      </w:r>
      <w:r w:rsidR="00135606" w:rsidRPr="00C04AB9">
        <w:rPr>
          <w:rFonts w:cstheme="minorHAnsi"/>
          <w:sz w:val="26"/>
          <w:szCs w:val="26"/>
        </w:rPr>
        <w:tab/>
        <w:t>Arrival &amp; Refreshments</w:t>
      </w:r>
    </w:p>
    <w:p w:rsidR="00135606" w:rsidRPr="00C04AB9" w:rsidRDefault="00C04AB9" w:rsidP="00135606">
      <w:pPr>
        <w:spacing w:after="0"/>
        <w:rPr>
          <w:rFonts w:cstheme="minorHAnsi"/>
          <w:sz w:val="26"/>
          <w:szCs w:val="26"/>
        </w:rPr>
      </w:pPr>
      <w:r>
        <w:rPr>
          <w:rFonts w:cstheme="minorHAnsi"/>
          <w:sz w:val="26"/>
          <w:szCs w:val="26"/>
        </w:rPr>
        <w:br/>
      </w:r>
      <w:r w:rsidR="00FB2A36" w:rsidRPr="00C04AB9">
        <w:rPr>
          <w:rFonts w:cstheme="minorHAnsi"/>
          <w:sz w:val="26"/>
          <w:szCs w:val="26"/>
        </w:rPr>
        <w:t>2</w:t>
      </w:r>
      <w:r w:rsidR="00135606" w:rsidRPr="00C04AB9">
        <w:rPr>
          <w:rFonts w:cstheme="minorHAnsi"/>
          <w:sz w:val="26"/>
          <w:szCs w:val="26"/>
        </w:rPr>
        <w:t xml:space="preserve">.30pm </w:t>
      </w:r>
      <w:r w:rsidR="00135606" w:rsidRPr="00C04AB9">
        <w:rPr>
          <w:rFonts w:cstheme="minorHAnsi"/>
          <w:sz w:val="26"/>
          <w:szCs w:val="26"/>
        </w:rPr>
        <w:tab/>
        <w:t>Welcome &amp; Introductions David Grant, Matrix Maths</w:t>
      </w:r>
      <w:r w:rsidRPr="00C04AB9">
        <w:rPr>
          <w:rFonts w:cstheme="minorHAnsi"/>
          <w:sz w:val="26"/>
          <w:szCs w:val="26"/>
        </w:rPr>
        <w:t xml:space="preserve"> H</w:t>
      </w:r>
      <w:r w:rsidR="00135606" w:rsidRPr="00C04AB9">
        <w:rPr>
          <w:rFonts w:cstheme="minorHAnsi"/>
          <w:sz w:val="26"/>
          <w:szCs w:val="26"/>
        </w:rPr>
        <w:t>ub Lead</w:t>
      </w:r>
    </w:p>
    <w:p w:rsidR="00135606" w:rsidRPr="00C04AB9" w:rsidRDefault="00135606" w:rsidP="00135606">
      <w:pPr>
        <w:spacing w:after="0"/>
        <w:ind w:left="1440" w:firstLine="720"/>
        <w:rPr>
          <w:rFonts w:cstheme="minorHAnsi"/>
          <w:sz w:val="26"/>
          <w:szCs w:val="26"/>
        </w:rPr>
      </w:pPr>
    </w:p>
    <w:p w:rsidR="00135606" w:rsidRPr="00C04AB9" w:rsidRDefault="00FB2A36" w:rsidP="00135606">
      <w:pPr>
        <w:spacing w:after="0"/>
        <w:rPr>
          <w:rFonts w:cstheme="minorHAnsi"/>
          <w:sz w:val="26"/>
          <w:szCs w:val="26"/>
        </w:rPr>
      </w:pPr>
      <w:r w:rsidRPr="00C04AB9">
        <w:rPr>
          <w:rFonts w:cstheme="minorHAnsi"/>
          <w:sz w:val="26"/>
          <w:szCs w:val="26"/>
        </w:rPr>
        <w:t>2</w:t>
      </w:r>
      <w:r w:rsidR="00135606" w:rsidRPr="00C04AB9">
        <w:rPr>
          <w:rFonts w:cstheme="minorHAnsi"/>
          <w:sz w:val="26"/>
          <w:szCs w:val="26"/>
        </w:rPr>
        <w:t>.40pm</w:t>
      </w:r>
      <w:r w:rsidR="00135606" w:rsidRPr="00C04AB9">
        <w:rPr>
          <w:rFonts w:cstheme="minorHAnsi"/>
          <w:sz w:val="26"/>
          <w:szCs w:val="26"/>
        </w:rPr>
        <w:tab/>
        <w:t xml:space="preserve">Key Note Speech – Philippa Moore, </w:t>
      </w:r>
      <w:proofErr w:type="spellStart"/>
      <w:r w:rsidR="00135606" w:rsidRPr="00C04AB9">
        <w:rPr>
          <w:rFonts w:cstheme="minorHAnsi"/>
          <w:sz w:val="26"/>
          <w:szCs w:val="26"/>
        </w:rPr>
        <w:t>Headteacher</w:t>
      </w:r>
      <w:proofErr w:type="spellEnd"/>
      <w:r w:rsidR="00135606" w:rsidRPr="00C04AB9">
        <w:rPr>
          <w:rFonts w:cstheme="minorHAnsi"/>
          <w:sz w:val="26"/>
          <w:szCs w:val="26"/>
        </w:rPr>
        <w:t xml:space="preserve"> Windhill21 </w:t>
      </w:r>
      <w:r w:rsidR="00C04AB9" w:rsidRPr="00C04AB9">
        <w:rPr>
          <w:rFonts w:cstheme="minorHAnsi"/>
          <w:sz w:val="26"/>
          <w:szCs w:val="26"/>
        </w:rPr>
        <w:t xml:space="preserve">Primary </w:t>
      </w:r>
    </w:p>
    <w:p w:rsidR="00135606" w:rsidRPr="00C04AB9" w:rsidRDefault="00135606" w:rsidP="00135606">
      <w:pPr>
        <w:spacing w:after="0"/>
        <w:rPr>
          <w:rFonts w:cstheme="minorHAnsi"/>
          <w:sz w:val="26"/>
          <w:szCs w:val="26"/>
        </w:rPr>
      </w:pPr>
    </w:p>
    <w:p w:rsidR="00135606" w:rsidRDefault="00FB2A36" w:rsidP="00135606">
      <w:pPr>
        <w:spacing w:after="0"/>
        <w:rPr>
          <w:rFonts w:cstheme="minorHAnsi"/>
          <w:sz w:val="26"/>
          <w:szCs w:val="26"/>
        </w:rPr>
      </w:pPr>
      <w:r w:rsidRPr="00C04AB9">
        <w:rPr>
          <w:rFonts w:cstheme="minorHAnsi"/>
          <w:sz w:val="26"/>
          <w:szCs w:val="26"/>
        </w:rPr>
        <w:t>3</w:t>
      </w:r>
      <w:r w:rsidR="009D69A7" w:rsidRPr="00C04AB9">
        <w:rPr>
          <w:rFonts w:cstheme="minorHAnsi"/>
          <w:sz w:val="26"/>
          <w:szCs w:val="26"/>
        </w:rPr>
        <w:t>.10</w:t>
      </w:r>
      <w:r w:rsidR="00135606" w:rsidRPr="00C04AB9">
        <w:rPr>
          <w:rFonts w:cstheme="minorHAnsi"/>
          <w:sz w:val="26"/>
          <w:szCs w:val="26"/>
        </w:rPr>
        <w:t>pm</w:t>
      </w:r>
      <w:r w:rsidR="009D69A7" w:rsidRPr="00C04AB9">
        <w:rPr>
          <w:rFonts w:cstheme="minorHAnsi"/>
          <w:sz w:val="26"/>
          <w:szCs w:val="26"/>
        </w:rPr>
        <w:tab/>
        <w:t>Round Table Discussions</w:t>
      </w:r>
    </w:p>
    <w:p w:rsidR="005C5C6C" w:rsidRDefault="005C5C6C" w:rsidP="00135606">
      <w:pPr>
        <w:spacing w:after="0"/>
        <w:rPr>
          <w:rFonts w:cstheme="minorHAnsi"/>
          <w:sz w:val="26"/>
          <w:szCs w:val="26"/>
        </w:rPr>
      </w:pPr>
    </w:p>
    <w:p w:rsidR="005C5C6C" w:rsidRPr="00C04AB9" w:rsidRDefault="005C5C6C" w:rsidP="00135606">
      <w:pPr>
        <w:spacing w:after="0"/>
        <w:rPr>
          <w:rFonts w:cstheme="minorHAnsi"/>
          <w:sz w:val="26"/>
          <w:szCs w:val="26"/>
        </w:rPr>
      </w:pPr>
      <w:r>
        <w:rPr>
          <w:rFonts w:cstheme="minorHAnsi"/>
          <w:sz w:val="26"/>
          <w:szCs w:val="26"/>
        </w:rPr>
        <w:t>4pm</w:t>
      </w:r>
      <w:r>
        <w:rPr>
          <w:rFonts w:cstheme="minorHAnsi"/>
          <w:sz w:val="26"/>
          <w:szCs w:val="26"/>
        </w:rPr>
        <w:tab/>
      </w:r>
      <w:r>
        <w:rPr>
          <w:rFonts w:cstheme="minorHAnsi"/>
          <w:sz w:val="26"/>
          <w:szCs w:val="26"/>
        </w:rPr>
        <w:tab/>
        <w:t>Evaluation &amp; Depart</w:t>
      </w:r>
    </w:p>
    <w:p w:rsidR="009D69A7" w:rsidRPr="00C04AB9" w:rsidRDefault="009D69A7" w:rsidP="00135606">
      <w:pPr>
        <w:spacing w:after="0"/>
        <w:rPr>
          <w:rFonts w:cstheme="minorHAnsi"/>
          <w:sz w:val="26"/>
          <w:szCs w:val="26"/>
        </w:rPr>
      </w:pPr>
    </w:p>
    <w:p w:rsidR="00540B47" w:rsidRDefault="00540B47" w:rsidP="00540B47">
      <w:pPr>
        <w:spacing w:after="0"/>
        <w:rPr>
          <w:rFonts w:cstheme="minorHAnsi"/>
          <w:sz w:val="26"/>
          <w:szCs w:val="26"/>
        </w:rPr>
      </w:pPr>
    </w:p>
    <w:p w:rsidR="005C5C6C" w:rsidRDefault="005C5C6C" w:rsidP="00540B47">
      <w:pPr>
        <w:spacing w:after="0"/>
        <w:rPr>
          <w:rFonts w:cstheme="minorHAnsi"/>
          <w:sz w:val="26"/>
          <w:szCs w:val="26"/>
        </w:rPr>
      </w:pPr>
    </w:p>
    <w:p w:rsidR="005C5C6C" w:rsidRDefault="005C5C6C" w:rsidP="00540B47">
      <w:pPr>
        <w:spacing w:after="0"/>
        <w:rPr>
          <w:rFonts w:cstheme="minorHAnsi"/>
          <w:sz w:val="26"/>
          <w:szCs w:val="26"/>
        </w:rPr>
      </w:pPr>
    </w:p>
    <w:p w:rsidR="005C5C6C" w:rsidRDefault="005C5C6C" w:rsidP="00540B47">
      <w:pPr>
        <w:spacing w:after="0"/>
        <w:rPr>
          <w:rFonts w:cstheme="minorHAnsi"/>
          <w:sz w:val="26"/>
          <w:szCs w:val="26"/>
        </w:rPr>
      </w:pPr>
    </w:p>
    <w:p w:rsidR="005C5C6C" w:rsidRDefault="005C5C6C"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C5C6C" w:rsidRDefault="005C5C6C" w:rsidP="00540B47">
      <w:pPr>
        <w:spacing w:after="0"/>
        <w:rPr>
          <w:rFonts w:ascii="Arial" w:hAnsi="Arial" w:cs="Arial"/>
          <w:sz w:val="26"/>
          <w:szCs w:val="26"/>
          <w:u w:val="single"/>
        </w:rPr>
      </w:pPr>
    </w:p>
    <w:p w:rsidR="00540B47" w:rsidRPr="00540B47" w:rsidRDefault="00540B47" w:rsidP="00540B47">
      <w:pPr>
        <w:spacing w:after="0"/>
        <w:rPr>
          <w:rFonts w:ascii="Arial" w:hAnsi="Arial" w:cs="Arial"/>
          <w:sz w:val="26"/>
          <w:szCs w:val="26"/>
          <w:u w:val="single"/>
        </w:rPr>
      </w:pPr>
      <w:r w:rsidRPr="00540B47">
        <w:rPr>
          <w:rFonts w:ascii="Arial" w:hAnsi="Arial" w:cs="Arial"/>
          <w:sz w:val="26"/>
          <w:szCs w:val="26"/>
          <w:u w:val="single"/>
        </w:rPr>
        <w:t>Scenario A</w:t>
      </w:r>
    </w:p>
    <w:p w:rsidR="00540B47" w:rsidRPr="00540B47" w:rsidRDefault="00540B47" w:rsidP="00540B47">
      <w:pPr>
        <w:spacing w:after="0"/>
        <w:rPr>
          <w:rFonts w:ascii="Arial" w:hAnsi="Arial" w:cs="Arial"/>
          <w:sz w:val="26"/>
          <w:szCs w:val="26"/>
        </w:rPr>
      </w:pPr>
    </w:p>
    <w:p w:rsidR="00540B47" w:rsidRPr="00540B47" w:rsidRDefault="00540B47" w:rsidP="00B70951">
      <w:pPr>
        <w:spacing w:after="0"/>
        <w:jc w:val="both"/>
        <w:rPr>
          <w:rFonts w:ascii="Arial" w:hAnsi="Arial" w:cs="Arial"/>
          <w:sz w:val="26"/>
          <w:szCs w:val="26"/>
        </w:rPr>
      </w:pPr>
      <w:r w:rsidRPr="00540B47">
        <w:rPr>
          <w:rFonts w:ascii="Arial" w:hAnsi="Arial" w:cs="Arial"/>
          <w:sz w:val="26"/>
          <w:szCs w:val="26"/>
        </w:rPr>
        <w:t xml:space="preserve">You have been asked to go and work with a particular school and colleague in a TRG or lead capacity. Unfortunately, although the colleague is very engaged in your work together, obstacles are being put in place by the SLT within the school. Your colleague is finding is hard to implement the changes they want to make. </w:t>
      </w:r>
    </w:p>
    <w:p w:rsidR="00540B47" w:rsidRPr="00540B47" w:rsidRDefault="00540B47" w:rsidP="00540B47">
      <w:pPr>
        <w:spacing w:after="0"/>
        <w:rPr>
          <w:rFonts w:ascii="Arial" w:hAnsi="Arial" w:cs="Arial"/>
          <w:sz w:val="26"/>
          <w:szCs w:val="26"/>
        </w:rPr>
      </w:pPr>
    </w:p>
    <w:p w:rsidR="00540B47" w:rsidRPr="00540B47" w:rsidRDefault="00540B47" w:rsidP="00540B47">
      <w:pPr>
        <w:spacing w:after="0"/>
        <w:rPr>
          <w:rFonts w:ascii="Arial" w:hAnsi="Arial" w:cs="Arial"/>
          <w:b/>
          <w:sz w:val="26"/>
          <w:szCs w:val="26"/>
        </w:rPr>
      </w:pPr>
      <w:r w:rsidRPr="00540B47">
        <w:rPr>
          <w:rFonts w:ascii="Arial" w:hAnsi="Arial" w:cs="Arial"/>
          <w:b/>
          <w:sz w:val="26"/>
          <w:szCs w:val="26"/>
        </w:rPr>
        <w:t>Sketch response notes here</w:t>
      </w: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5C5C6C" w:rsidRDefault="005C5C6C" w:rsidP="00540B47">
      <w:pPr>
        <w:spacing w:after="0"/>
        <w:rPr>
          <w:rFonts w:ascii="Arial" w:hAnsi="Arial" w:cs="Arial"/>
          <w:sz w:val="26"/>
          <w:szCs w:val="26"/>
          <w:u w:val="single"/>
        </w:rPr>
      </w:pPr>
    </w:p>
    <w:p w:rsidR="005C5C6C" w:rsidRDefault="005C5C6C" w:rsidP="00540B47">
      <w:pPr>
        <w:spacing w:after="0"/>
        <w:rPr>
          <w:rFonts w:ascii="Arial" w:hAnsi="Arial" w:cs="Arial"/>
          <w:sz w:val="26"/>
          <w:szCs w:val="26"/>
          <w:u w:val="single"/>
        </w:rPr>
      </w:pPr>
    </w:p>
    <w:p w:rsidR="005C5C6C" w:rsidRDefault="005C5C6C" w:rsidP="00540B47">
      <w:pPr>
        <w:spacing w:after="0"/>
        <w:rPr>
          <w:rFonts w:ascii="Arial" w:hAnsi="Arial" w:cs="Arial"/>
          <w:sz w:val="26"/>
          <w:szCs w:val="26"/>
          <w:u w:val="single"/>
        </w:rPr>
      </w:pPr>
    </w:p>
    <w:p w:rsidR="005C5C6C" w:rsidRDefault="005C5C6C" w:rsidP="00540B47">
      <w:pPr>
        <w:spacing w:after="0"/>
        <w:rPr>
          <w:rFonts w:ascii="Arial" w:hAnsi="Arial" w:cs="Arial"/>
          <w:sz w:val="26"/>
          <w:szCs w:val="26"/>
          <w:u w:val="single"/>
        </w:rPr>
      </w:pPr>
    </w:p>
    <w:p w:rsidR="00540B47" w:rsidRPr="00540B47" w:rsidRDefault="00540B47" w:rsidP="00540B47">
      <w:pPr>
        <w:spacing w:after="0"/>
        <w:rPr>
          <w:rFonts w:ascii="Arial" w:hAnsi="Arial" w:cs="Arial"/>
          <w:sz w:val="26"/>
          <w:szCs w:val="26"/>
          <w:u w:val="single"/>
        </w:rPr>
      </w:pPr>
      <w:r w:rsidRPr="00540B47">
        <w:rPr>
          <w:rFonts w:ascii="Arial" w:hAnsi="Arial" w:cs="Arial"/>
          <w:sz w:val="26"/>
          <w:szCs w:val="26"/>
          <w:u w:val="single"/>
        </w:rPr>
        <w:t>Scenario B</w:t>
      </w:r>
    </w:p>
    <w:p w:rsidR="00540B47" w:rsidRPr="00540B47" w:rsidRDefault="00540B47" w:rsidP="00540B47">
      <w:pPr>
        <w:spacing w:after="0"/>
        <w:rPr>
          <w:rFonts w:ascii="Arial" w:hAnsi="Arial" w:cs="Arial"/>
          <w:sz w:val="26"/>
          <w:szCs w:val="26"/>
        </w:rPr>
      </w:pPr>
    </w:p>
    <w:p w:rsidR="00540B47" w:rsidRDefault="00540B47" w:rsidP="00B70951">
      <w:pPr>
        <w:spacing w:after="0"/>
        <w:jc w:val="both"/>
        <w:rPr>
          <w:rFonts w:ascii="Arial" w:hAnsi="Arial" w:cs="Arial"/>
          <w:sz w:val="26"/>
          <w:szCs w:val="26"/>
        </w:rPr>
      </w:pPr>
      <w:r w:rsidRPr="00540B47">
        <w:rPr>
          <w:rFonts w:ascii="Arial" w:hAnsi="Arial" w:cs="Arial"/>
          <w:sz w:val="26"/>
          <w:szCs w:val="26"/>
        </w:rPr>
        <w:t>In working with a colleague in another school or within a group, it has come to your attention that they are not keeping to the deadlines you have set them. Even when they do, the work you have asked from them is not up to standard. They seem disengaged with the Maths hub project as a whole but the changes you are working on are clearly needed in that school.</w:t>
      </w:r>
    </w:p>
    <w:p w:rsidR="00540B47" w:rsidRDefault="00540B47" w:rsidP="00540B47">
      <w:pPr>
        <w:spacing w:after="0"/>
        <w:rPr>
          <w:rFonts w:ascii="Arial" w:hAnsi="Arial" w:cs="Arial"/>
          <w:sz w:val="26"/>
          <w:szCs w:val="26"/>
        </w:rPr>
      </w:pPr>
    </w:p>
    <w:p w:rsidR="00540B47" w:rsidRPr="00540B47" w:rsidRDefault="00540B47" w:rsidP="00540B47">
      <w:pPr>
        <w:spacing w:after="0"/>
        <w:rPr>
          <w:rFonts w:ascii="Arial" w:hAnsi="Arial" w:cs="Arial"/>
          <w:b/>
          <w:sz w:val="26"/>
          <w:szCs w:val="26"/>
        </w:rPr>
      </w:pPr>
      <w:r w:rsidRPr="00540B47">
        <w:rPr>
          <w:rFonts w:ascii="Arial" w:hAnsi="Arial" w:cs="Arial"/>
          <w:b/>
          <w:sz w:val="26"/>
          <w:szCs w:val="26"/>
        </w:rPr>
        <w:t>Sketch response notes here</w:t>
      </w:r>
    </w:p>
    <w:p w:rsidR="00540B47" w:rsidRPr="00540B47" w:rsidRDefault="00540B47" w:rsidP="00540B47">
      <w:pPr>
        <w:spacing w:after="0"/>
        <w:rPr>
          <w:rFonts w:ascii="Arial" w:hAnsi="Arial" w:cs="Arial"/>
          <w:sz w:val="26"/>
          <w:szCs w:val="26"/>
        </w:rPr>
      </w:pPr>
    </w:p>
    <w:p w:rsidR="00540B47" w:rsidRDefault="00540B47"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B70951" w:rsidRDefault="00B70951" w:rsidP="00540B47">
      <w:pPr>
        <w:spacing w:after="0"/>
        <w:rPr>
          <w:rFonts w:cstheme="minorHAnsi"/>
          <w:sz w:val="26"/>
          <w:szCs w:val="26"/>
        </w:rPr>
      </w:pPr>
    </w:p>
    <w:p w:rsidR="00540B47" w:rsidRDefault="00540B47" w:rsidP="00540B47">
      <w:pPr>
        <w:spacing w:after="0"/>
        <w:rPr>
          <w:rFonts w:cstheme="minorHAnsi"/>
          <w:sz w:val="26"/>
          <w:szCs w:val="26"/>
        </w:rPr>
      </w:pPr>
    </w:p>
    <w:p w:rsidR="00540B47" w:rsidRDefault="00540B47" w:rsidP="00540B47">
      <w:pPr>
        <w:spacing w:after="0"/>
        <w:rPr>
          <w:rFonts w:cstheme="minorHAnsi"/>
          <w:sz w:val="26"/>
          <w:szCs w:val="26"/>
        </w:rPr>
      </w:pPr>
    </w:p>
    <w:p w:rsidR="00B70951" w:rsidRDefault="00B70951" w:rsidP="00B70951">
      <w:pPr>
        <w:spacing w:after="0"/>
        <w:rPr>
          <w:rFonts w:cstheme="minorHAnsi"/>
          <w:sz w:val="26"/>
          <w:szCs w:val="26"/>
        </w:rPr>
      </w:pPr>
    </w:p>
    <w:p w:rsidR="00B70951" w:rsidRDefault="00B70951" w:rsidP="00B70951">
      <w:pPr>
        <w:spacing w:after="0"/>
        <w:rPr>
          <w:rFonts w:cstheme="minorHAnsi"/>
          <w:sz w:val="26"/>
          <w:szCs w:val="26"/>
        </w:rPr>
      </w:pPr>
    </w:p>
    <w:p w:rsidR="00B70951" w:rsidRDefault="00B70951" w:rsidP="00B70951">
      <w:pPr>
        <w:spacing w:after="0"/>
        <w:rPr>
          <w:rFonts w:cstheme="minorHAnsi"/>
          <w:sz w:val="26"/>
          <w:szCs w:val="26"/>
        </w:rPr>
      </w:pPr>
    </w:p>
    <w:p w:rsidR="00B70951" w:rsidRPr="00540B47" w:rsidRDefault="00B70951" w:rsidP="00B70951">
      <w:pPr>
        <w:spacing w:after="0"/>
        <w:rPr>
          <w:rFonts w:ascii="Arial" w:hAnsi="Arial" w:cs="Arial"/>
          <w:sz w:val="26"/>
          <w:szCs w:val="26"/>
          <w:u w:val="single"/>
        </w:rPr>
      </w:pPr>
      <w:r w:rsidRPr="00540B47">
        <w:rPr>
          <w:rFonts w:ascii="Arial" w:hAnsi="Arial" w:cs="Arial"/>
          <w:sz w:val="26"/>
          <w:szCs w:val="26"/>
          <w:u w:val="single"/>
        </w:rPr>
        <w:t xml:space="preserve">Scenario </w:t>
      </w:r>
      <w:r>
        <w:rPr>
          <w:rFonts w:ascii="Arial" w:hAnsi="Arial" w:cs="Arial"/>
          <w:sz w:val="26"/>
          <w:szCs w:val="26"/>
          <w:u w:val="single"/>
        </w:rPr>
        <w:t>C</w:t>
      </w:r>
    </w:p>
    <w:p w:rsidR="00B70951" w:rsidRPr="00540B47" w:rsidRDefault="00B70951" w:rsidP="00B70951">
      <w:pPr>
        <w:spacing w:after="0"/>
        <w:rPr>
          <w:rFonts w:ascii="Arial" w:hAnsi="Arial" w:cs="Arial"/>
          <w:sz w:val="26"/>
          <w:szCs w:val="26"/>
        </w:rPr>
      </w:pPr>
    </w:p>
    <w:p w:rsidR="00B70951" w:rsidRDefault="00F45737" w:rsidP="00B70951">
      <w:pPr>
        <w:spacing w:after="0"/>
        <w:jc w:val="both"/>
        <w:rPr>
          <w:rFonts w:ascii="Arial" w:hAnsi="Arial" w:cs="Arial"/>
          <w:sz w:val="26"/>
          <w:szCs w:val="26"/>
        </w:rPr>
      </w:pPr>
      <w:r>
        <w:rPr>
          <w:rFonts w:ascii="Arial" w:hAnsi="Arial" w:cs="Arial"/>
          <w:sz w:val="26"/>
          <w:szCs w:val="26"/>
        </w:rPr>
        <w:t>You are finding the Maths hub work particularly challenging to deliver at present. Deadlines are creeping up on you and you are under pressure to deliver outstanding results in the classes you teach. A Maths hub event is approaching and your attendance is required, a paperwork deadline is pending and you have been asked by a colleague for a 1-1 meeting in a school where you do not teach.</w:t>
      </w:r>
    </w:p>
    <w:p w:rsidR="00F45737" w:rsidRDefault="00F45737" w:rsidP="00B70951">
      <w:pPr>
        <w:spacing w:after="0"/>
        <w:jc w:val="both"/>
        <w:rPr>
          <w:rFonts w:ascii="Arial" w:hAnsi="Arial" w:cs="Arial"/>
          <w:sz w:val="26"/>
          <w:szCs w:val="26"/>
        </w:rPr>
      </w:pPr>
      <w:r>
        <w:rPr>
          <w:rFonts w:ascii="Arial" w:hAnsi="Arial" w:cs="Arial"/>
          <w:sz w:val="26"/>
          <w:szCs w:val="26"/>
        </w:rPr>
        <w:t xml:space="preserve">You have had a lot of recent time out and you are feeling the glare of the </w:t>
      </w:r>
      <w:proofErr w:type="spellStart"/>
      <w:r>
        <w:rPr>
          <w:rFonts w:ascii="Arial" w:hAnsi="Arial" w:cs="Arial"/>
          <w:sz w:val="26"/>
          <w:szCs w:val="26"/>
        </w:rPr>
        <w:t>Headteacher</w:t>
      </w:r>
      <w:proofErr w:type="spellEnd"/>
      <w:r>
        <w:rPr>
          <w:rFonts w:ascii="Arial" w:hAnsi="Arial" w:cs="Arial"/>
          <w:sz w:val="26"/>
          <w:szCs w:val="26"/>
        </w:rPr>
        <w:t xml:space="preserve"> in your school.</w:t>
      </w:r>
    </w:p>
    <w:p w:rsidR="00B70951" w:rsidRDefault="00B70951" w:rsidP="00B70951">
      <w:pPr>
        <w:spacing w:after="0"/>
        <w:rPr>
          <w:rFonts w:ascii="Arial" w:hAnsi="Arial" w:cs="Arial"/>
          <w:sz w:val="26"/>
          <w:szCs w:val="26"/>
        </w:rPr>
      </w:pPr>
    </w:p>
    <w:p w:rsidR="00B70951" w:rsidRPr="00540B47" w:rsidRDefault="00B70951" w:rsidP="00B70951">
      <w:pPr>
        <w:spacing w:after="0"/>
        <w:rPr>
          <w:rFonts w:ascii="Arial" w:hAnsi="Arial" w:cs="Arial"/>
          <w:b/>
          <w:sz w:val="26"/>
          <w:szCs w:val="26"/>
        </w:rPr>
      </w:pPr>
      <w:r w:rsidRPr="00540B47">
        <w:rPr>
          <w:rFonts w:ascii="Arial" w:hAnsi="Arial" w:cs="Arial"/>
          <w:b/>
          <w:sz w:val="26"/>
          <w:szCs w:val="26"/>
        </w:rPr>
        <w:t>Sketch response notes here</w:t>
      </w: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Default="00B70951" w:rsidP="00B70951">
      <w:pPr>
        <w:spacing w:after="0"/>
        <w:rPr>
          <w:rFonts w:ascii="Arial" w:hAnsi="Arial" w:cs="Arial"/>
          <w:sz w:val="26"/>
          <w:szCs w:val="26"/>
        </w:rPr>
      </w:pPr>
    </w:p>
    <w:p w:rsidR="00B70951" w:rsidRPr="00B70951" w:rsidRDefault="00B70951" w:rsidP="00B70951">
      <w:pPr>
        <w:spacing w:after="0"/>
        <w:rPr>
          <w:rFonts w:ascii="Arial" w:hAnsi="Arial" w:cs="Arial"/>
          <w:sz w:val="26"/>
          <w:szCs w:val="26"/>
        </w:rPr>
      </w:pPr>
      <w:r w:rsidRPr="00B70951">
        <w:rPr>
          <w:rFonts w:ascii="Arial" w:hAnsi="Arial" w:cs="Arial"/>
          <w:sz w:val="26"/>
          <w:szCs w:val="26"/>
        </w:rPr>
        <w:t>The priorities for Maths Hubs and the NCETM for 2018/19 are as follows:</w:t>
      </w:r>
    </w:p>
    <w:p w:rsidR="00B70951" w:rsidRPr="00B70951" w:rsidRDefault="00B70951" w:rsidP="00B70951">
      <w:pPr>
        <w:spacing w:after="160" w:line="259" w:lineRule="auto"/>
        <w:jc w:val="center"/>
        <w:rPr>
          <w:rFonts w:ascii="Arial" w:hAnsi="Arial" w:cs="Arial"/>
          <w:b/>
          <w:sz w:val="10"/>
          <w:szCs w:val="28"/>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Embed the teaching for mastery approach in primary schools so that pupils develop the deep knowledge and understanding they need to be fully prepared for the secondary mathematics curriculum.</w:t>
      </w:r>
    </w:p>
    <w:p w:rsidR="00B70951" w:rsidRPr="00B70951" w:rsidRDefault="00B70951" w:rsidP="00B70951">
      <w:pPr>
        <w:pStyle w:val="ListParagraph"/>
        <w:spacing w:after="160" w:line="259" w:lineRule="auto"/>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Develop mastery teaching in secondary schools, while also supporting schools and colleges to address the immediate challenge of teaching the 9-1 GCSE.</w:t>
      </w:r>
    </w:p>
    <w:p w:rsidR="00B70951" w:rsidRPr="00B70951" w:rsidRDefault="00B70951" w:rsidP="00B70951">
      <w:pPr>
        <w:pStyle w:val="ListParagraph"/>
        <w:spacing w:after="160" w:line="259" w:lineRule="auto"/>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Ensure that Maths Hubs support schools and colleges effectively in areas of greatest need including Opportunity Areas, areas of deprivation and poor academic performance.</w:t>
      </w:r>
    </w:p>
    <w:p w:rsidR="00B70951" w:rsidRPr="00B70951" w:rsidRDefault="00B70951" w:rsidP="00B70951">
      <w:pPr>
        <w:pStyle w:val="ListParagraph"/>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 xml:space="preserve">Develop the supply and effective deployment of local leaders of maths education. </w:t>
      </w:r>
    </w:p>
    <w:p w:rsidR="00B70951" w:rsidRPr="00B70951" w:rsidRDefault="00B70951" w:rsidP="00B70951">
      <w:pPr>
        <w:pStyle w:val="ListParagraph"/>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Develop the knowledge and practice of Early Years Foundation Stage practitioners, to ensure that all pupils develop a secure foundation in mathematics so that they are ready for mastery teaching in Key Stage 1.</w:t>
      </w:r>
    </w:p>
    <w:p w:rsidR="00B70951" w:rsidRPr="00B70951" w:rsidRDefault="00B70951" w:rsidP="00B70951">
      <w:pPr>
        <w:pStyle w:val="ListParagraph"/>
        <w:ind w:left="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Work in close partnership with the Level 3 Maths Support Programme to ensure that schools and colleges receive effective support for increasing participation and improving teaching of Core Maths and AS/A-level Maths and Further Maths.</w:t>
      </w:r>
    </w:p>
    <w:p w:rsidR="00B70951" w:rsidRPr="00B70951" w:rsidRDefault="00B70951" w:rsidP="00B70951">
      <w:pPr>
        <w:pStyle w:val="ListParagraph"/>
        <w:ind w:left="360"/>
        <w:rPr>
          <w:rFonts w:ascii="Arial" w:hAnsi="Arial" w:cs="Arial"/>
        </w:rPr>
      </w:pPr>
    </w:p>
    <w:p w:rsidR="00B70951" w:rsidRPr="00B70951" w:rsidRDefault="00B70951" w:rsidP="00B70951">
      <w:pPr>
        <w:pStyle w:val="ListParagraph"/>
        <w:numPr>
          <w:ilvl w:val="0"/>
          <w:numId w:val="8"/>
        </w:numPr>
        <w:spacing w:after="160" w:line="259" w:lineRule="auto"/>
        <w:ind w:left="360"/>
        <w:rPr>
          <w:rFonts w:ascii="Arial" w:hAnsi="Arial" w:cs="Arial"/>
        </w:rPr>
      </w:pPr>
      <w:r w:rsidRPr="00B70951">
        <w:rPr>
          <w:rFonts w:ascii="Arial" w:hAnsi="Arial" w:cs="Arial"/>
        </w:rPr>
        <w:t>Work with Initial Teacher Training (ITT) and Subject Knowledge Enhancement (SKE) providers to support the effective recruitment, preparation and development of all teachers of mathematics.</w:t>
      </w:r>
    </w:p>
    <w:p w:rsidR="00B70951" w:rsidRPr="00B70951" w:rsidRDefault="00B70951" w:rsidP="00B70951">
      <w:pPr>
        <w:spacing w:after="0"/>
        <w:rPr>
          <w:rFonts w:ascii="Arial" w:hAnsi="Arial" w:cs="Arial"/>
          <w:sz w:val="26"/>
          <w:szCs w:val="26"/>
        </w:rPr>
      </w:pPr>
    </w:p>
    <w:p w:rsidR="00B70951" w:rsidRPr="00B70951" w:rsidRDefault="00B70951" w:rsidP="00B70951">
      <w:pPr>
        <w:spacing w:after="0"/>
        <w:rPr>
          <w:rFonts w:ascii="Arial" w:hAnsi="Arial" w:cs="Arial"/>
          <w:sz w:val="26"/>
          <w:szCs w:val="26"/>
        </w:rPr>
      </w:pPr>
      <w:r>
        <w:rPr>
          <w:rFonts w:ascii="Arial" w:hAnsi="Arial" w:cs="Arial"/>
          <w:sz w:val="26"/>
          <w:szCs w:val="26"/>
        </w:rPr>
        <w:t>A</w:t>
      </w:r>
      <w:r w:rsidRPr="00B70951">
        <w:rPr>
          <w:rFonts w:ascii="Arial" w:hAnsi="Arial" w:cs="Arial"/>
          <w:sz w:val="26"/>
          <w:szCs w:val="26"/>
        </w:rPr>
        <w:t>re there any items that you would wish to add or amend for 19/20?</w:t>
      </w:r>
    </w:p>
    <w:p w:rsidR="00B70951" w:rsidRDefault="00B70951" w:rsidP="00B70951">
      <w:pPr>
        <w:spacing w:after="0"/>
        <w:rPr>
          <w:rFonts w:cstheme="minorHAnsi"/>
          <w:sz w:val="26"/>
          <w:szCs w:val="26"/>
        </w:rPr>
      </w:pPr>
    </w:p>
    <w:p w:rsidR="003210ED" w:rsidRPr="00B70951" w:rsidRDefault="00B70951" w:rsidP="003210ED">
      <w:pPr>
        <w:spacing w:after="0"/>
        <w:rPr>
          <w:rFonts w:ascii="Arial" w:hAnsi="Arial" w:cs="Arial"/>
          <w:b/>
          <w:szCs w:val="48"/>
        </w:rPr>
      </w:pPr>
      <w:r w:rsidRPr="00B70951">
        <w:rPr>
          <w:rFonts w:ascii="Arial" w:hAnsi="Arial" w:cs="Arial"/>
          <w:b/>
          <w:sz w:val="26"/>
          <w:szCs w:val="26"/>
        </w:rPr>
        <w:t>LIST HERE</w:t>
      </w: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3210ED" w:rsidRDefault="003210ED"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Default="00B70951" w:rsidP="003210ED">
      <w:pPr>
        <w:spacing w:after="0"/>
        <w:rPr>
          <w:rFonts w:ascii="Arial" w:hAnsi="Arial" w:cs="Arial"/>
          <w:szCs w:val="48"/>
        </w:rPr>
      </w:pPr>
    </w:p>
    <w:p w:rsidR="00B70951" w:rsidRPr="006B7345" w:rsidRDefault="00B70951" w:rsidP="003210ED">
      <w:pPr>
        <w:spacing w:after="0"/>
        <w:rPr>
          <w:rFonts w:ascii="Arial" w:hAnsi="Arial" w:cs="Arial"/>
          <w:b/>
          <w:szCs w:val="48"/>
        </w:rPr>
      </w:pPr>
    </w:p>
    <w:p w:rsidR="006B7345" w:rsidRPr="006B7345" w:rsidRDefault="006B7345" w:rsidP="003210ED">
      <w:pPr>
        <w:spacing w:after="0"/>
        <w:rPr>
          <w:rFonts w:ascii="Arial" w:hAnsi="Arial" w:cs="Arial"/>
          <w:b/>
          <w:sz w:val="24"/>
          <w:szCs w:val="48"/>
        </w:rPr>
      </w:pPr>
      <w:r w:rsidRPr="006B7345">
        <w:rPr>
          <w:rFonts w:ascii="Arial" w:hAnsi="Arial" w:cs="Arial"/>
          <w:b/>
          <w:sz w:val="24"/>
          <w:szCs w:val="48"/>
        </w:rPr>
        <w:t xml:space="preserve">Great Mathematics </w:t>
      </w:r>
      <w:r w:rsidR="003E1244">
        <w:rPr>
          <w:rFonts w:ascii="Arial" w:hAnsi="Arial" w:cs="Arial"/>
          <w:b/>
          <w:sz w:val="24"/>
          <w:szCs w:val="48"/>
        </w:rPr>
        <w:t>Lessons</w:t>
      </w:r>
    </w:p>
    <w:p w:rsidR="006B7345" w:rsidRPr="006B7345" w:rsidRDefault="006B7345" w:rsidP="003210ED">
      <w:pPr>
        <w:spacing w:after="0"/>
        <w:rPr>
          <w:rFonts w:ascii="Arial" w:hAnsi="Arial" w:cs="Arial"/>
          <w:sz w:val="24"/>
          <w:szCs w:val="48"/>
        </w:rPr>
      </w:pPr>
    </w:p>
    <w:p w:rsidR="006B7345" w:rsidRPr="006B7345" w:rsidRDefault="006B7345" w:rsidP="003210ED">
      <w:pPr>
        <w:spacing w:after="0"/>
        <w:rPr>
          <w:rFonts w:ascii="Arial" w:hAnsi="Arial" w:cs="Arial"/>
          <w:sz w:val="24"/>
          <w:szCs w:val="48"/>
        </w:rPr>
      </w:pPr>
      <w:r w:rsidRPr="006B7345">
        <w:rPr>
          <w:rFonts w:ascii="Arial" w:hAnsi="Arial" w:cs="Arial"/>
          <w:sz w:val="24"/>
          <w:szCs w:val="48"/>
        </w:rPr>
        <w:t>What elements make for a successful Mathematics Lesson? What does good learning look like? Discuss in pairs and list the ten most important elements below:</w:t>
      </w:r>
    </w:p>
    <w:p w:rsidR="006B7345" w:rsidRDefault="006B7345" w:rsidP="003210ED">
      <w:pPr>
        <w:spacing w:after="0"/>
        <w:rPr>
          <w:rFonts w:ascii="Arial" w:hAnsi="Arial" w:cs="Arial"/>
          <w:szCs w:val="48"/>
        </w:rPr>
      </w:pPr>
    </w:p>
    <w:p w:rsidR="00F45737" w:rsidRPr="00F45737" w:rsidRDefault="00F45737" w:rsidP="003210ED">
      <w:pPr>
        <w:spacing w:after="0"/>
        <w:rPr>
          <w:rFonts w:ascii="Arial" w:hAnsi="Arial" w:cs="Arial"/>
          <w:b/>
          <w:szCs w:val="48"/>
        </w:rPr>
      </w:pPr>
      <w:r w:rsidRPr="00F45737">
        <w:rPr>
          <w:rFonts w:ascii="Arial" w:hAnsi="Arial" w:cs="Arial"/>
          <w:b/>
          <w:szCs w:val="48"/>
        </w:rPr>
        <w:t>LIST HERE</w:t>
      </w: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F45737" w:rsidRDefault="00F45737" w:rsidP="003210ED">
      <w:pPr>
        <w:spacing w:after="0"/>
        <w:rPr>
          <w:rFonts w:ascii="Arial" w:hAnsi="Arial" w:cs="Arial"/>
          <w:szCs w:val="48"/>
        </w:rPr>
      </w:pPr>
    </w:p>
    <w:p w:rsidR="006B7345" w:rsidRDefault="006B7345" w:rsidP="006B7345">
      <w:pPr>
        <w:spacing w:after="0"/>
        <w:rPr>
          <w:rFonts w:ascii="Arial" w:hAnsi="Arial" w:cs="Arial"/>
          <w:szCs w:val="48"/>
        </w:rPr>
      </w:pPr>
    </w:p>
    <w:p w:rsidR="006B7345" w:rsidRPr="006B7345" w:rsidRDefault="006B7345" w:rsidP="006B7345">
      <w:pPr>
        <w:spacing w:after="0"/>
        <w:rPr>
          <w:rFonts w:ascii="Arial" w:hAnsi="Arial" w:cs="Arial"/>
          <w:b/>
          <w:sz w:val="24"/>
          <w:szCs w:val="48"/>
        </w:rPr>
      </w:pPr>
      <w:r w:rsidRPr="006B7345">
        <w:rPr>
          <w:rFonts w:ascii="Arial" w:hAnsi="Arial" w:cs="Arial"/>
          <w:b/>
          <w:sz w:val="24"/>
          <w:szCs w:val="48"/>
        </w:rPr>
        <w:t>LLME Forum Future Focus</w:t>
      </w:r>
    </w:p>
    <w:p w:rsidR="006B7345" w:rsidRPr="006B7345" w:rsidRDefault="006B7345" w:rsidP="006B7345">
      <w:pPr>
        <w:spacing w:after="0"/>
        <w:rPr>
          <w:rFonts w:ascii="Arial" w:hAnsi="Arial" w:cs="Arial"/>
          <w:sz w:val="24"/>
          <w:szCs w:val="48"/>
        </w:rPr>
      </w:pPr>
    </w:p>
    <w:p w:rsidR="006B7345" w:rsidRPr="006B7345" w:rsidRDefault="006B7345" w:rsidP="006B7345">
      <w:pPr>
        <w:spacing w:after="0"/>
        <w:rPr>
          <w:rFonts w:ascii="Arial" w:hAnsi="Arial" w:cs="Arial"/>
          <w:sz w:val="24"/>
          <w:szCs w:val="48"/>
        </w:rPr>
      </w:pPr>
      <w:r w:rsidRPr="006B7345">
        <w:rPr>
          <w:rFonts w:ascii="Arial" w:hAnsi="Arial" w:cs="Arial"/>
          <w:sz w:val="24"/>
          <w:szCs w:val="48"/>
        </w:rPr>
        <w:t>The LLME forum is for us to discuss items of importance to Mathematics delivery across Hertfordshire and Essex. What might you like to discuss or see discussed in future meetings?</w:t>
      </w: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Default="006B7345" w:rsidP="006B7345">
      <w:pPr>
        <w:spacing w:after="0"/>
        <w:rPr>
          <w:rFonts w:ascii="Arial" w:hAnsi="Arial" w:cs="Arial"/>
          <w:szCs w:val="48"/>
        </w:rPr>
      </w:pPr>
    </w:p>
    <w:p w:rsidR="006B7345" w:rsidRPr="005C5C6C" w:rsidRDefault="006B7345" w:rsidP="006B7345">
      <w:pPr>
        <w:spacing w:after="0"/>
        <w:rPr>
          <w:rFonts w:ascii="Arial" w:hAnsi="Arial" w:cs="Arial"/>
          <w:b/>
          <w:szCs w:val="48"/>
        </w:rPr>
      </w:pPr>
    </w:p>
    <w:p w:rsidR="003210ED" w:rsidRPr="005C5C6C" w:rsidRDefault="003210ED" w:rsidP="003210ED">
      <w:pPr>
        <w:spacing w:after="0"/>
        <w:rPr>
          <w:rFonts w:ascii="Arial" w:hAnsi="Arial" w:cs="Arial"/>
          <w:b/>
          <w:szCs w:val="48"/>
        </w:rPr>
      </w:pPr>
      <w:r w:rsidRPr="005C5C6C">
        <w:rPr>
          <w:rFonts w:ascii="Arial" w:hAnsi="Arial" w:cs="Arial"/>
          <w:b/>
          <w:szCs w:val="48"/>
        </w:rPr>
        <w:t>2019/20 Provisional NCP List</w:t>
      </w:r>
    </w:p>
    <w:p w:rsidR="003210ED" w:rsidRDefault="003210ED" w:rsidP="003210ED">
      <w:pPr>
        <w:spacing w:after="0"/>
        <w:rPr>
          <w:rFonts w:ascii="Arial" w:hAnsi="Arial" w:cs="Arial"/>
          <w:szCs w:val="48"/>
        </w:rPr>
      </w:pP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19-01 Primary Mastery Specialists Programme – cohort </w:t>
      </w:r>
      <w:r w:rsidR="001257BC">
        <w:rPr>
          <w:rFonts w:ascii="Arial" w:hAnsi="Arial" w:cs="Arial"/>
          <w:sz w:val="20"/>
        </w:rPr>
        <w:t>5</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19-02 China England Exchange 2018/19</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w:t>
      </w:r>
      <w:r w:rsidR="001257BC">
        <w:rPr>
          <w:rFonts w:ascii="Arial" w:hAnsi="Arial" w:cs="Arial"/>
          <w:sz w:val="20"/>
        </w:rPr>
        <w:t xml:space="preserve"> -03</w:t>
      </w:r>
      <w:r>
        <w:rPr>
          <w:rFonts w:ascii="Arial" w:hAnsi="Arial" w:cs="Arial"/>
          <w:sz w:val="20"/>
        </w:rPr>
        <w:t xml:space="preserve"> Secondary Mastery Specialists Programme – Cohort </w:t>
      </w:r>
      <w:r w:rsidR="001257BC">
        <w:rPr>
          <w:rFonts w:ascii="Arial" w:hAnsi="Arial" w:cs="Arial"/>
          <w:sz w:val="20"/>
        </w:rPr>
        <w:t>4</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19-07 Early Years Work Groups (Herts / Essex)</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19-08 Primary TFM Work Groups 201</w:t>
      </w:r>
      <w:r w:rsidR="001257BC">
        <w:rPr>
          <w:rFonts w:ascii="Arial" w:hAnsi="Arial" w:cs="Arial"/>
          <w:sz w:val="20"/>
        </w:rPr>
        <w:t>9</w:t>
      </w:r>
      <w:r>
        <w:rPr>
          <w:rFonts w:ascii="Arial" w:hAnsi="Arial" w:cs="Arial"/>
          <w:sz w:val="20"/>
        </w:rPr>
        <w:t>/</w:t>
      </w:r>
      <w:r w:rsidR="001257BC">
        <w:rPr>
          <w:rFonts w:ascii="Arial" w:hAnsi="Arial" w:cs="Arial"/>
          <w:sz w:val="20"/>
        </w:rPr>
        <w:t>20</w:t>
      </w:r>
      <w:r>
        <w:rPr>
          <w:rFonts w:ascii="Arial" w:hAnsi="Arial" w:cs="Arial"/>
          <w:sz w:val="20"/>
        </w:rPr>
        <w:t xml:space="preserve">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19-09 Sustaining Primary TFM Work Groups 201</w:t>
      </w:r>
      <w:r w:rsidR="001257BC">
        <w:rPr>
          <w:rFonts w:ascii="Arial" w:hAnsi="Arial" w:cs="Arial"/>
          <w:sz w:val="20"/>
        </w:rPr>
        <w:t>9</w:t>
      </w:r>
      <w:r>
        <w:rPr>
          <w:rFonts w:ascii="Arial" w:hAnsi="Arial" w:cs="Arial"/>
          <w:sz w:val="20"/>
        </w:rPr>
        <w:t>/</w:t>
      </w:r>
      <w:r w:rsidR="001257BC">
        <w:rPr>
          <w:rFonts w:ascii="Arial" w:hAnsi="Arial" w:cs="Arial"/>
          <w:sz w:val="20"/>
        </w:rPr>
        <w:t>20</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19-10 Mastery Readiness</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sidRPr="00B72FD3">
        <w:rPr>
          <w:rFonts w:ascii="Arial" w:hAnsi="Arial" w:cs="Arial"/>
          <w:sz w:val="20"/>
        </w:rPr>
        <w:t>NCP 1</w:t>
      </w:r>
      <w:r>
        <w:rPr>
          <w:rFonts w:ascii="Arial" w:hAnsi="Arial" w:cs="Arial"/>
          <w:sz w:val="20"/>
        </w:rPr>
        <w:t>9</w:t>
      </w:r>
      <w:r w:rsidRPr="00B72FD3">
        <w:rPr>
          <w:rFonts w:ascii="Arial" w:hAnsi="Arial" w:cs="Arial"/>
          <w:sz w:val="20"/>
        </w:rPr>
        <w:t>-11a</w:t>
      </w:r>
      <w:r>
        <w:rPr>
          <w:rFonts w:ascii="Arial" w:hAnsi="Arial" w:cs="Arial"/>
          <w:sz w:val="20"/>
        </w:rPr>
        <w:t xml:space="preserve"> </w:t>
      </w:r>
      <w:r w:rsidRPr="00B72FD3">
        <w:rPr>
          <w:rFonts w:ascii="Arial" w:hAnsi="Arial" w:cs="Arial"/>
          <w:sz w:val="20"/>
        </w:rPr>
        <w:t xml:space="preserve">Primary TFM Focussed Issue (Lesson Design </w:t>
      </w:r>
      <w:proofErr w:type="spellStart"/>
      <w:r w:rsidRPr="00B72FD3">
        <w:rPr>
          <w:rFonts w:ascii="Arial" w:hAnsi="Arial" w:cs="Arial"/>
          <w:sz w:val="20"/>
        </w:rPr>
        <w:t>inc.</w:t>
      </w:r>
      <w:proofErr w:type="spellEnd"/>
      <w:r w:rsidRPr="00B72FD3">
        <w:rPr>
          <w:rFonts w:ascii="Arial" w:hAnsi="Arial" w:cs="Arial"/>
          <w:sz w:val="20"/>
        </w:rPr>
        <w:t xml:space="preserve"> use of PD Materials)</w:t>
      </w:r>
      <w:r>
        <w:rPr>
          <w:rFonts w:ascii="Arial" w:hAnsi="Arial" w:cs="Arial"/>
          <w:sz w:val="20"/>
        </w:rPr>
        <w:t xml:space="preserve"> </w:t>
      </w:r>
    </w:p>
    <w:p w:rsidR="001257BC" w:rsidRPr="00F2754B" w:rsidRDefault="001257BC" w:rsidP="001257BC">
      <w:pPr>
        <w:pStyle w:val="ListParagraph"/>
        <w:spacing w:before="60" w:after="60" w:line="264" w:lineRule="auto"/>
        <w:ind w:left="0"/>
        <w:contextualSpacing w:val="0"/>
        <w:jc w:val="both"/>
        <w:rPr>
          <w:rFonts w:cs="Arial"/>
        </w:rPr>
      </w:pPr>
      <w:r>
        <w:rPr>
          <w:rFonts w:ascii="Arial" w:hAnsi="Arial" w:cs="Arial"/>
          <w:sz w:val="20"/>
        </w:rPr>
        <w:t xml:space="preserve">NCP 19-11b </w:t>
      </w:r>
      <w:r w:rsidRPr="00F2754B">
        <w:rPr>
          <w:rFonts w:cs="Arial"/>
        </w:rPr>
        <w:t xml:space="preserve">Primary </w:t>
      </w:r>
      <w:proofErr w:type="spellStart"/>
      <w:r w:rsidRPr="00F2754B">
        <w:rPr>
          <w:rFonts w:cs="Arial"/>
        </w:rPr>
        <w:t>TfM</w:t>
      </w:r>
      <w:proofErr w:type="spellEnd"/>
      <w:r w:rsidRPr="00F2754B">
        <w:rPr>
          <w:rFonts w:cs="Arial"/>
        </w:rPr>
        <w:t xml:space="preserve"> Focused Issue (Intervention in a Mastery context)</w:t>
      </w:r>
    </w:p>
    <w:p w:rsidR="001257BC" w:rsidRPr="001257BC" w:rsidRDefault="001257BC" w:rsidP="001257BC">
      <w:pPr>
        <w:pStyle w:val="ListParagraph"/>
        <w:spacing w:before="60" w:after="60" w:line="264" w:lineRule="auto"/>
        <w:ind w:left="0"/>
        <w:contextualSpacing w:val="0"/>
        <w:jc w:val="both"/>
        <w:rPr>
          <w:rFonts w:cs="Arial"/>
        </w:rPr>
      </w:pPr>
      <w:r>
        <w:rPr>
          <w:rFonts w:ascii="Arial" w:hAnsi="Arial" w:cs="Arial"/>
          <w:sz w:val="20"/>
        </w:rPr>
        <w:t xml:space="preserve">NCP 19-11c </w:t>
      </w:r>
      <w:r w:rsidRPr="00F2754B">
        <w:rPr>
          <w:rFonts w:cs="Arial"/>
        </w:rPr>
        <w:t xml:space="preserve">Primary </w:t>
      </w:r>
      <w:proofErr w:type="spellStart"/>
      <w:r w:rsidRPr="00F2754B">
        <w:rPr>
          <w:rFonts w:cs="Arial"/>
        </w:rPr>
        <w:t>TfM</w:t>
      </w:r>
      <w:proofErr w:type="spellEnd"/>
      <w:r w:rsidRPr="00F2754B">
        <w:rPr>
          <w:rFonts w:cs="Arial"/>
        </w:rPr>
        <w:t xml:space="preserve"> Focused Issue (Planning for greater depth)</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19-12 Secondary TFM Work Groups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19-13 Mathematical Thinking at GCSE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19-14 Y5-8 Continuity</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19-15 Challenging Topics at GCSE</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19-16 Supporting Post-16 GCSE Resit</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19-17 Supporting Core Maths</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19-18 Embedding A-level Technology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 xml:space="preserve">NCP 19-19 Developing A-level Teaching </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19-20 Primary SKE</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19-21 Teaching Assistant SKE</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19-22 Developing Partnerships with ITT Providers</w:t>
      </w:r>
    </w:p>
    <w:p w:rsidR="003210ED" w:rsidRDefault="003210ED" w:rsidP="003210ED">
      <w:pPr>
        <w:pBdr>
          <w:top w:val="nil"/>
          <w:left w:val="nil"/>
          <w:bottom w:val="nil"/>
          <w:right w:val="nil"/>
          <w:between w:val="nil"/>
        </w:pBdr>
        <w:spacing w:after="60" w:line="240" w:lineRule="auto"/>
        <w:jc w:val="both"/>
        <w:rPr>
          <w:rFonts w:ascii="Arial" w:hAnsi="Arial" w:cs="Arial"/>
          <w:sz w:val="20"/>
        </w:rPr>
      </w:pPr>
      <w:r>
        <w:rPr>
          <w:rFonts w:ascii="Arial" w:hAnsi="Arial" w:cs="Arial"/>
          <w:sz w:val="20"/>
        </w:rPr>
        <w:t>NCP 19-23 Developing Working Partnerships for SEND and Mathematics</w:t>
      </w:r>
    </w:p>
    <w:p w:rsidR="003210ED" w:rsidRPr="00B72FD3" w:rsidRDefault="003210ED" w:rsidP="003210ED">
      <w:pPr>
        <w:pBdr>
          <w:top w:val="nil"/>
          <w:left w:val="nil"/>
          <w:bottom w:val="nil"/>
          <w:right w:val="nil"/>
          <w:between w:val="nil"/>
        </w:pBdr>
        <w:spacing w:after="60" w:line="240" w:lineRule="auto"/>
        <w:jc w:val="both"/>
        <w:rPr>
          <w:rFonts w:ascii="Arial" w:hAnsi="Arial" w:cs="Arial"/>
          <w:sz w:val="20"/>
        </w:rPr>
      </w:pPr>
    </w:p>
    <w:p w:rsidR="003210ED" w:rsidRDefault="003210ED" w:rsidP="003210ED">
      <w:pPr>
        <w:spacing w:after="0"/>
        <w:rPr>
          <w:rFonts w:ascii="Arial" w:hAnsi="Arial" w:cs="Arial"/>
          <w:b/>
          <w:sz w:val="24"/>
        </w:rPr>
      </w:pPr>
    </w:p>
    <w:p w:rsidR="003210ED" w:rsidRPr="003210ED" w:rsidRDefault="003210ED" w:rsidP="003210ED">
      <w:pPr>
        <w:spacing w:after="0"/>
        <w:rPr>
          <w:rFonts w:ascii="Arial" w:hAnsi="Arial" w:cs="Arial"/>
          <w:szCs w:val="48"/>
        </w:rPr>
      </w:pPr>
    </w:p>
    <w:p w:rsidR="00135606" w:rsidRDefault="00135606" w:rsidP="00135606">
      <w:pPr>
        <w:spacing w:after="0"/>
        <w:rPr>
          <w:rFonts w:ascii="Arial" w:hAnsi="Arial" w:cs="Arial"/>
          <w:szCs w:val="48"/>
        </w:rPr>
      </w:pPr>
    </w:p>
    <w:p w:rsidR="00135606" w:rsidRPr="00135606" w:rsidRDefault="00135606" w:rsidP="00135606">
      <w:pPr>
        <w:spacing w:after="0"/>
        <w:rPr>
          <w:rFonts w:ascii="Arial" w:hAnsi="Arial" w:cs="Arial"/>
          <w:szCs w:val="48"/>
        </w:rPr>
      </w:pPr>
    </w:p>
    <w:p w:rsidR="00246EB0" w:rsidRPr="00754651" w:rsidRDefault="00246EB0" w:rsidP="00A976BB">
      <w:pPr>
        <w:pBdr>
          <w:top w:val="nil"/>
          <w:left w:val="nil"/>
          <w:bottom w:val="nil"/>
          <w:right w:val="nil"/>
          <w:between w:val="nil"/>
        </w:pBdr>
        <w:spacing w:after="60" w:line="240" w:lineRule="auto"/>
        <w:jc w:val="both"/>
        <w:rPr>
          <w:rFonts w:ascii="Arial" w:hAnsi="Arial" w:cs="Arial"/>
          <w:sz w:val="2"/>
        </w:rPr>
      </w:pPr>
    </w:p>
    <w:p w:rsidR="00336311" w:rsidRDefault="00336311" w:rsidP="00A976BB">
      <w:pPr>
        <w:pBdr>
          <w:top w:val="nil"/>
          <w:left w:val="nil"/>
          <w:bottom w:val="nil"/>
          <w:right w:val="nil"/>
          <w:between w:val="nil"/>
        </w:pBdr>
        <w:spacing w:after="60" w:line="240" w:lineRule="auto"/>
        <w:jc w:val="both"/>
        <w:rPr>
          <w:rFonts w:ascii="Arial" w:hAnsi="Arial" w:cs="Arial"/>
          <w:sz w:val="20"/>
        </w:rPr>
      </w:pPr>
      <w:bookmarkStart w:id="0" w:name="_GoBack"/>
      <w:bookmarkEnd w:id="0"/>
    </w:p>
    <w:sectPr w:rsidR="00336311" w:rsidSect="000769FD">
      <w:headerReference w:type="default" r:id="rId7"/>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08" w:rsidRDefault="00725F08" w:rsidP="00725F08">
      <w:pPr>
        <w:spacing w:after="0" w:line="240" w:lineRule="auto"/>
      </w:pPr>
      <w:r>
        <w:separator/>
      </w:r>
    </w:p>
  </w:endnote>
  <w:endnote w:type="continuationSeparator" w:id="0">
    <w:p w:rsidR="00725F08" w:rsidRDefault="00725F08" w:rsidP="0072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FD" w:rsidRDefault="000769FD">
    <w:pPr>
      <w:pStyle w:val="Footer"/>
    </w:pPr>
    <w:r>
      <w:rPr>
        <w:noProof/>
        <w:lang w:eastAsia="en-GB"/>
      </w:rPr>
      <w:drawing>
        <wp:anchor distT="0" distB="0" distL="114300" distR="114300" simplePos="0" relativeHeight="251660288" behindDoc="0" locked="0" layoutInCell="1" allowOverlap="1" wp14:anchorId="3E06F634" wp14:editId="2C200222">
          <wp:simplePos x="0" y="0"/>
          <wp:positionH relativeFrom="column">
            <wp:posOffset>2609850</wp:posOffset>
          </wp:positionH>
          <wp:positionV relativeFrom="paragraph">
            <wp:posOffset>43815</wp:posOffset>
          </wp:positionV>
          <wp:extent cx="3429000" cy="4267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426783"/>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9264" behindDoc="1" locked="0" layoutInCell="1" allowOverlap="0" wp14:anchorId="389F7399" wp14:editId="58227C4A">
          <wp:simplePos x="0" y="0"/>
          <wp:positionH relativeFrom="page">
            <wp:posOffset>657860</wp:posOffset>
          </wp:positionH>
          <wp:positionV relativeFrom="page">
            <wp:posOffset>9829800</wp:posOffset>
          </wp:positionV>
          <wp:extent cx="1679575" cy="802005"/>
          <wp:effectExtent l="0" t="0" r="0" b="0"/>
          <wp:wrapNone/>
          <wp:docPr id="3" name="Picture 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TM-logo-letterhea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5368" b="46576"/>
                  <a:stretch/>
                </pic:blipFill>
                <pic:spPr bwMode="auto">
                  <a:xfrm>
                    <a:off x="0" y="0"/>
                    <a:ext cx="167957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08" w:rsidRDefault="00725F08" w:rsidP="00725F08">
      <w:pPr>
        <w:spacing w:after="0" w:line="240" w:lineRule="auto"/>
      </w:pPr>
      <w:r>
        <w:separator/>
      </w:r>
    </w:p>
  </w:footnote>
  <w:footnote w:type="continuationSeparator" w:id="0">
    <w:p w:rsidR="00725F08" w:rsidRDefault="00725F08" w:rsidP="0072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EF" w:rsidRDefault="00C535EF">
    <w:pPr>
      <w:pStyle w:val="Header"/>
    </w:pPr>
    <w:r w:rsidRPr="009669C8">
      <w:rPr>
        <w:noProof/>
        <w:sz w:val="20"/>
        <w:lang w:eastAsia="en-GB"/>
      </w:rPr>
      <w:drawing>
        <wp:anchor distT="0" distB="0" distL="114300" distR="114300" simplePos="0" relativeHeight="251662336" behindDoc="0" locked="0" layoutInCell="1" allowOverlap="1" wp14:anchorId="004D96E2" wp14:editId="3BA21858">
          <wp:simplePos x="0" y="0"/>
          <wp:positionH relativeFrom="column">
            <wp:posOffset>-589915</wp:posOffset>
          </wp:positionH>
          <wp:positionV relativeFrom="paragraph">
            <wp:posOffset>-297180</wp:posOffset>
          </wp:positionV>
          <wp:extent cx="1885950" cy="790257"/>
          <wp:effectExtent l="0" t="0" r="0" b="0"/>
          <wp:wrapNone/>
          <wp:docPr id="1" name="Picture 1" descr="\\hae-uss1\STAFFPRi$\My Pictures\maths_hubs_logo_matrix_essex_h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e-uss1\STAFFPRi$\My Pictures\maths_hubs_logo_matrix_essex_her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3A5554"/>
    <w:multiLevelType w:val="multilevel"/>
    <w:tmpl w:val="64F6A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AB5A63"/>
    <w:multiLevelType w:val="hybridMultilevel"/>
    <w:tmpl w:val="FC365414"/>
    <w:lvl w:ilvl="0" w:tplc="08090001">
      <w:start w:val="1"/>
      <w:numFmt w:val="bullet"/>
      <w:lvlText w:val=""/>
      <w:lvlJc w:val="left"/>
      <w:pPr>
        <w:tabs>
          <w:tab w:val="num" w:pos="720"/>
        </w:tabs>
        <w:ind w:left="720" w:hanging="360"/>
      </w:pPr>
      <w:rPr>
        <w:rFonts w:ascii="Symbol" w:hAnsi="Symbol" w:hint="default"/>
      </w:rPr>
    </w:lvl>
    <w:lvl w:ilvl="1" w:tplc="4BAA404C" w:tentative="1">
      <w:start w:val="1"/>
      <w:numFmt w:val="bullet"/>
      <w:lvlText w:val="•"/>
      <w:lvlJc w:val="left"/>
      <w:pPr>
        <w:tabs>
          <w:tab w:val="num" w:pos="1440"/>
        </w:tabs>
        <w:ind w:left="1440" w:hanging="360"/>
      </w:pPr>
      <w:rPr>
        <w:rFonts w:ascii="Arial" w:hAnsi="Arial" w:hint="default"/>
      </w:rPr>
    </w:lvl>
    <w:lvl w:ilvl="2" w:tplc="2F1A61B2" w:tentative="1">
      <w:start w:val="1"/>
      <w:numFmt w:val="bullet"/>
      <w:lvlText w:val="•"/>
      <w:lvlJc w:val="left"/>
      <w:pPr>
        <w:tabs>
          <w:tab w:val="num" w:pos="2160"/>
        </w:tabs>
        <w:ind w:left="2160" w:hanging="360"/>
      </w:pPr>
      <w:rPr>
        <w:rFonts w:ascii="Arial" w:hAnsi="Arial" w:hint="default"/>
      </w:rPr>
    </w:lvl>
    <w:lvl w:ilvl="3" w:tplc="561CE390" w:tentative="1">
      <w:start w:val="1"/>
      <w:numFmt w:val="bullet"/>
      <w:lvlText w:val="•"/>
      <w:lvlJc w:val="left"/>
      <w:pPr>
        <w:tabs>
          <w:tab w:val="num" w:pos="2880"/>
        </w:tabs>
        <w:ind w:left="2880" w:hanging="360"/>
      </w:pPr>
      <w:rPr>
        <w:rFonts w:ascii="Arial" w:hAnsi="Arial" w:hint="default"/>
      </w:rPr>
    </w:lvl>
    <w:lvl w:ilvl="4" w:tplc="A7E0C8C0" w:tentative="1">
      <w:start w:val="1"/>
      <w:numFmt w:val="bullet"/>
      <w:lvlText w:val="•"/>
      <w:lvlJc w:val="left"/>
      <w:pPr>
        <w:tabs>
          <w:tab w:val="num" w:pos="3600"/>
        </w:tabs>
        <w:ind w:left="3600" w:hanging="360"/>
      </w:pPr>
      <w:rPr>
        <w:rFonts w:ascii="Arial" w:hAnsi="Arial" w:hint="default"/>
      </w:rPr>
    </w:lvl>
    <w:lvl w:ilvl="5" w:tplc="F9A6FFBC" w:tentative="1">
      <w:start w:val="1"/>
      <w:numFmt w:val="bullet"/>
      <w:lvlText w:val="•"/>
      <w:lvlJc w:val="left"/>
      <w:pPr>
        <w:tabs>
          <w:tab w:val="num" w:pos="4320"/>
        </w:tabs>
        <w:ind w:left="4320" w:hanging="360"/>
      </w:pPr>
      <w:rPr>
        <w:rFonts w:ascii="Arial" w:hAnsi="Arial" w:hint="default"/>
      </w:rPr>
    </w:lvl>
    <w:lvl w:ilvl="6" w:tplc="8AE87F4E" w:tentative="1">
      <w:start w:val="1"/>
      <w:numFmt w:val="bullet"/>
      <w:lvlText w:val="•"/>
      <w:lvlJc w:val="left"/>
      <w:pPr>
        <w:tabs>
          <w:tab w:val="num" w:pos="5040"/>
        </w:tabs>
        <w:ind w:left="5040" w:hanging="360"/>
      </w:pPr>
      <w:rPr>
        <w:rFonts w:ascii="Arial" w:hAnsi="Arial" w:hint="default"/>
      </w:rPr>
    </w:lvl>
    <w:lvl w:ilvl="7" w:tplc="5E1E2072" w:tentative="1">
      <w:start w:val="1"/>
      <w:numFmt w:val="bullet"/>
      <w:lvlText w:val="•"/>
      <w:lvlJc w:val="left"/>
      <w:pPr>
        <w:tabs>
          <w:tab w:val="num" w:pos="5760"/>
        </w:tabs>
        <w:ind w:left="5760" w:hanging="360"/>
      </w:pPr>
      <w:rPr>
        <w:rFonts w:ascii="Arial" w:hAnsi="Arial" w:hint="default"/>
      </w:rPr>
    </w:lvl>
    <w:lvl w:ilvl="8" w:tplc="075213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F10C18"/>
    <w:multiLevelType w:val="hybridMultilevel"/>
    <w:tmpl w:val="16E0E99A"/>
    <w:lvl w:ilvl="0" w:tplc="08090001">
      <w:start w:val="1"/>
      <w:numFmt w:val="bullet"/>
      <w:lvlText w:val=""/>
      <w:lvlJc w:val="left"/>
      <w:pPr>
        <w:tabs>
          <w:tab w:val="num" w:pos="720"/>
        </w:tabs>
        <w:ind w:left="720" w:hanging="360"/>
      </w:pPr>
      <w:rPr>
        <w:rFonts w:ascii="Symbol" w:hAnsi="Symbol" w:hint="default"/>
      </w:rPr>
    </w:lvl>
    <w:lvl w:ilvl="1" w:tplc="C0A62E94" w:tentative="1">
      <w:start w:val="1"/>
      <w:numFmt w:val="bullet"/>
      <w:lvlText w:val="•"/>
      <w:lvlJc w:val="left"/>
      <w:pPr>
        <w:tabs>
          <w:tab w:val="num" w:pos="1440"/>
        </w:tabs>
        <w:ind w:left="1440" w:hanging="360"/>
      </w:pPr>
      <w:rPr>
        <w:rFonts w:ascii="Arial" w:hAnsi="Arial" w:hint="default"/>
      </w:rPr>
    </w:lvl>
    <w:lvl w:ilvl="2" w:tplc="67B89602" w:tentative="1">
      <w:start w:val="1"/>
      <w:numFmt w:val="bullet"/>
      <w:lvlText w:val="•"/>
      <w:lvlJc w:val="left"/>
      <w:pPr>
        <w:tabs>
          <w:tab w:val="num" w:pos="2160"/>
        </w:tabs>
        <w:ind w:left="2160" w:hanging="360"/>
      </w:pPr>
      <w:rPr>
        <w:rFonts w:ascii="Arial" w:hAnsi="Arial" w:hint="default"/>
      </w:rPr>
    </w:lvl>
    <w:lvl w:ilvl="3" w:tplc="7304EB02" w:tentative="1">
      <w:start w:val="1"/>
      <w:numFmt w:val="bullet"/>
      <w:lvlText w:val="•"/>
      <w:lvlJc w:val="left"/>
      <w:pPr>
        <w:tabs>
          <w:tab w:val="num" w:pos="2880"/>
        </w:tabs>
        <w:ind w:left="2880" w:hanging="360"/>
      </w:pPr>
      <w:rPr>
        <w:rFonts w:ascii="Arial" w:hAnsi="Arial" w:hint="default"/>
      </w:rPr>
    </w:lvl>
    <w:lvl w:ilvl="4" w:tplc="29FAB6C6" w:tentative="1">
      <w:start w:val="1"/>
      <w:numFmt w:val="bullet"/>
      <w:lvlText w:val="•"/>
      <w:lvlJc w:val="left"/>
      <w:pPr>
        <w:tabs>
          <w:tab w:val="num" w:pos="3600"/>
        </w:tabs>
        <w:ind w:left="3600" w:hanging="360"/>
      </w:pPr>
      <w:rPr>
        <w:rFonts w:ascii="Arial" w:hAnsi="Arial" w:hint="default"/>
      </w:rPr>
    </w:lvl>
    <w:lvl w:ilvl="5" w:tplc="67080F88" w:tentative="1">
      <w:start w:val="1"/>
      <w:numFmt w:val="bullet"/>
      <w:lvlText w:val="•"/>
      <w:lvlJc w:val="left"/>
      <w:pPr>
        <w:tabs>
          <w:tab w:val="num" w:pos="4320"/>
        </w:tabs>
        <w:ind w:left="4320" w:hanging="360"/>
      </w:pPr>
      <w:rPr>
        <w:rFonts w:ascii="Arial" w:hAnsi="Arial" w:hint="default"/>
      </w:rPr>
    </w:lvl>
    <w:lvl w:ilvl="6" w:tplc="2766C55A" w:tentative="1">
      <w:start w:val="1"/>
      <w:numFmt w:val="bullet"/>
      <w:lvlText w:val="•"/>
      <w:lvlJc w:val="left"/>
      <w:pPr>
        <w:tabs>
          <w:tab w:val="num" w:pos="5040"/>
        </w:tabs>
        <w:ind w:left="5040" w:hanging="360"/>
      </w:pPr>
      <w:rPr>
        <w:rFonts w:ascii="Arial" w:hAnsi="Arial" w:hint="default"/>
      </w:rPr>
    </w:lvl>
    <w:lvl w:ilvl="7" w:tplc="C2049CB2" w:tentative="1">
      <w:start w:val="1"/>
      <w:numFmt w:val="bullet"/>
      <w:lvlText w:val="•"/>
      <w:lvlJc w:val="left"/>
      <w:pPr>
        <w:tabs>
          <w:tab w:val="num" w:pos="5760"/>
        </w:tabs>
        <w:ind w:left="5760" w:hanging="360"/>
      </w:pPr>
      <w:rPr>
        <w:rFonts w:ascii="Arial" w:hAnsi="Arial" w:hint="default"/>
      </w:rPr>
    </w:lvl>
    <w:lvl w:ilvl="8" w:tplc="C37AD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E462C4"/>
    <w:multiLevelType w:val="multilevel"/>
    <w:tmpl w:val="8D8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026C2D"/>
    <w:multiLevelType w:val="hybridMultilevel"/>
    <w:tmpl w:val="8690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14181"/>
    <w:multiLevelType w:val="hybridMultilevel"/>
    <w:tmpl w:val="578C0FD4"/>
    <w:lvl w:ilvl="0" w:tplc="08090001">
      <w:start w:val="1"/>
      <w:numFmt w:val="bullet"/>
      <w:lvlText w:val=""/>
      <w:lvlJc w:val="left"/>
      <w:pPr>
        <w:tabs>
          <w:tab w:val="num" w:pos="720"/>
        </w:tabs>
        <w:ind w:left="720" w:hanging="360"/>
      </w:pPr>
      <w:rPr>
        <w:rFonts w:ascii="Symbol" w:hAnsi="Symbol" w:hint="default"/>
      </w:rPr>
    </w:lvl>
    <w:lvl w:ilvl="1" w:tplc="C41AA2EA" w:tentative="1">
      <w:start w:val="1"/>
      <w:numFmt w:val="bullet"/>
      <w:lvlText w:val="•"/>
      <w:lvlJc w:val="left"/>
      <w:pPr>
        <w:tabs>
          <w:tab w:val="num" w:pos="1440"/>
        </w:tabs>
        <w:ind w:left="1440" w:hanging="360"/>
      </w:pPr>
      <w:rPr>
        <w:rFonts w:ascii="Arial" w:hAnsi="Arial" w:hint="default"/>
      </w:rPr>
    </w:lvl>
    <w:lvl w:ilvl="2" w:tplc="71DEBD74" w:tentative="1">
      <w:start w:val="1"/>
      <w:numFmt w:val="bullet"/>
      <w:lvlText w:val="•"/>
      <w:lvlJc w:val="left"/>
      <w:pPr>
        <w:tabs>
          <w:tab w:val="num" w:pos="2160"/>
        </w:tabs>
        <w:ind w:left="2160" w:hanging="360"/>
      </w:pPr>
      <w:rPr>
        <w:rFonts w:ascii="Arial" w:hAnsi="Arial" w:hint="default"/>
      </w:rPr>
    </w:lvl>
    <w:lvl w:ilvl="3" w:tplc="ADE00DF8" w:tentative="1">
      <w:start w:val="1"/>
      <w:numFmt w:val="bullet"/>
      <w:lvlText w:val="•"/>
      <w:lvlJc w:val="left"/>
      <w:pPr>
        <w:tabs>
          <w:tab w:val="num" w:pos="2880"/>
        </w:tabs>
        <w:ind w:left="2880" w:hanging="360"/>
      </w:pPr>
      <w:rPr>
        <w:rFonts w:ascii="Arial" w:hAnsi="Arial" w:hint="default"/>
      </w:rPr>
    </w:lvl>
    <w:lvl w:ilvl="4" w:tplc="4426B49E" w:tentative="1">
      <w:start w:val="1"/>
      <w:numFmt w:val="bullet"/>
      <w:lvlText w:val="•"/>
      <w:lvlJc w:val="left"/>
      <w:pPr>
        <w:tabs>
          <w:tab w:val="num" w:pos="3600"/>
        </w:tabs>
        <w:ind w:left="3600" w:hanging="360"/>
      </w:pPr>
      <w:rPr>
        <w:rFonts w:ascii="Arial" w:hAnsi="Arial" w:hint="default"/>
      </w:rPr>
    </w:lvl>
    <w:lvl w:ilvl="5" w:tplc="C6D0D034" w:tentative="1">
      <w:start w:val="1"/>
      <w:numFmt w:val="bullet"/>
      <w:lvlText w:val="•"/>
      <w:lvlJc w:val="left"/>
      <w:pPr>
        <w:tabs>
          <w:tab w:val="num" w:pos="4320"/>
        </w:tabs>
        <w:ind w:left="4320" w:hanging="360"/>
      </w:pPr>
      <w:rPr>
        <w:rFonts w:ascii="Arial" w:hAnsi="Arial" w:hint="default"/>
      </w:rPr>
    </w:lvl>
    <w:lvl w:ilvl="6" w:tplc="19484E7C" w:tentative="1">
      <w:start w:val="1"/>
      <w:numFmt w:val="bullet"/>
      <w:lvlText w:val="•"/>
      <w:lvlJc w:val="left"/>
      <w:pPr>
        <w:tabs>
          <w:tab w:val="num" w:pos="5040"/>
        </w:tabs>
        <w:ind w:left="5040" w:hanging="360"/>
      </w:pPr>
      <w:rPr>
        <w:rFonts w:ascii="Arial" w:hAnsi="Arial" w:hint="default"/>
      </w:rPr>
    </w:lvl>
    <w:lvl w:ilvl="7" w:tplc="6AF6D1D0" w:tentative="1">
      <w:start w:val="1"/>
      <w:numFmt w:val="bullet"/>
      <w:lvlText w:val="•"/>
      <w:lvlJc w:val="left"/>
      <w:pPr>
        <w:tabs>
          <w:tab w:val="num" w:pos="5760"/>
        </w:tabs>
        <w:ind w:left="5760" w:hanging="360"/>
      </w:pPr>
      <w:rPr>
        <w:rFonts w:ascii="Arial" w:hAnsi="Arial" w:hint="default"/>
      </w:rPr>
    </w:lvl>
    <w:lvl w:ilvl="8" w:tplc="BC1AB9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29543A"/>
    <w:multiLevelType w:val="hybridMultilevel"/>
    <w:tmpl w:val="F26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2"/>
    <w:rsid w:val="000019DD"/>
    <w:rsid w:val="000769FD"/>
    <w:rsid w:val="000B1055"/>
    <w:rsid w:val="001143D9"/>
    <w:rsid w:val="001257BC"/>
    <w:rsid w:val="00135606"/>
    <w:rsid w:val="001F14F5"/>
    <w:rsid w:val="00246EB0"/>
    <w:rsid w:val="002B3B27"/>
    <w:rsid w:val="003210ED"/>
    <w:rsid w:val="00336311"/>
    <w:rsid w:val="003D3F47"/>
    <w:rsid w:val="003D62DC"/>
    <w:rsid w:val="003E1244"/>
    <w:rsid w:val="004A069C"/>
    <w:rsid w:val="004D7226"/>
    <w:rsid w:val="004E5CF6"/>
    <w:rsid w:val="005274D4"/>
    <w:rsid w:val="00540B47"/>
    <w:rsid w:val="005C5C6C"/>
    <w:rsid w:val="00613605"/>
    <w:rsid w:val="006852C2"/>
    <w:rsid w:val="006B7345"/>
    <w:rsid w:val="00725F08"/>
    <w:rsid w:val="00754651"/>
    <w:rsid w:val="00794616"/>
    <w:rsid w:val="00796305"/>
    <w:rsid w:val="00812869"/>
    <w:rsid w:val="008F115E"/>
    <w:rsid w:val="009669C8"/>
    <w:rsid w:val="00973368"/>
    <w:rsid w:val="009930D7"/>
    <w:rsid w:val="009D69A7"/>
    <w:rsid w:val="00A023FC"/>
    <w:rsid w:val="00A976BB"/>
    <w:rsid w:val="00AE0EE2"/>
    <w:rsid w:val="00AE3251"/>
    <w:rsid w:val="00B70951"/>
    <w:rsid w:val="00C04AB9"/>
    <w:rsid w:val="00C535EF"/>
    <w:rsid w:val="00D45BCA"/>
    <w:rsid w:val="00DD2C20"/>
    <w:rsid w:val="00E61637"/>
    <w:rsid w:val="00E90339"/>
    <w:rsid w:val="00EA4C72"/>
    <w:rsid w:val="00F45737"/>
    <w:rsid w:val="00FB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1658C6"/>
  <w15:docId w15:val="{5927FB3A-4240-4802-B336-423E6419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9C"/>
    <w:rPr>
      <w:rFonts w:ascii="Tahoma" w:hAnsi="Tahoma" w:cs="Tahoma"/>
      <w:sz w:val="16"/>
      <w:szCs w:val="16"/>
    </w:rPr>
  </w:style>
  <w:style w:type="character" w:styleId="Hyperlink">
    <w:name w:val="Hyperlink"/>
    <w:basedOn w:val="DefaultParagraphFont"/>
    <w:uiPriority w:val="99"/>
    <w:unhideWhenUsed/>
    <w:rsid w:val="00A023FC"/>
    <w:rPr>
      <w:color w:val="0000FF" w:themeColor="hyperlink"/>
      <w:u w:val="single"/>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A976BB"/>
    <w:pPr>
      <w:ind w:left="720"/>
      <w:contextualSpacing/>
    </w:pPr>
  </w:style>
  <w:style w:type="table" w:styleId="TableGrid">
    <w:name w:val="Table Grid"/>
    <w:basedOn w:val="TableNormal"/>
    <w:uiPriority w:val="39"/>
    <w:rsid w:val="00A976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08"/>
  </w:style>
  <w:style w:type="paragraph" w:styleId="Footer">
    <w:name w:val="footer"/>
    <w:basedOn w:val="Normal"/>
    <w:link w:val="FooterChar"/>
    <w:uiPriority w:val="99"/>
    <w:unhideWhenUsed/>
    <w:rsid w:val="00725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08"/>
  </w:style>
  <w:style w:type="character" w:customStyle="1" w:styleId="lrzxr">
    <w:name w:val="lrzxr"/>
    <w:basedOn w:val="DefaultParagraphFont"/>
    <w:rsid w:val="00754651"/>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12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F1DC0ABB</Template>
  <TotalTime>40</TotalTime>
  <Pages>8</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Grant</dc:creator>
  <cp:keywords/>
  <dc:description/>
  <cp:lastModifiedBy>D. Grant</cp:lastModifiedBy>
  <cp:revision>7</cp:revision>
  <cp:lastPrinted>2019-01-24T11:06:00Z</cp:lastPrinted>
  <dcterms:created xsi:type="dcterms:W3CDTF">2018-12-17T10:38:00Z</dcterms:created>
  <dcterms:modified xsi:type="dcterms:W3CDTF">2019-01-24T11:07:00Z</dcterms:modified>
</cp:coreProperties>
</file>